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40" w:rsidRDefault="008F5240">
      <w:r>
        <w:t>от 30.04.2020</w:t>
      </w:r>
    </w:p>
    <w:p w:rsidR="008F5240" w:rsidRDefault="008F5240"/>
    <w:p w:rsidR="008F5240" w:rsidRDefault="008F524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F5240" w:rsidRDefault="008F5240">
      <w:r>
        <w:t>Индивидуальный предприниматель КУДРИНА НАДЕЖДА АРКАДЬЕВНА ИНН 121500736188</w:t>
      </w:r>
    </w:p>
    <w:p w:rsidR="008F5240" w:rsidRDefault="008F5240">
      <w:r>
        <w:t>Общество с ограниченной ответственностью «УРАЛТИСИЗ» ИНН 6685159061</w:t>
      </w:r>
    </w:p>
    <w:p w:rsidR="008F5240" w:rsidRDefault="008F5240">
      <w:r>
        <w:t>Акционерное общество «Верхнекамская Калийная Компания» ИНН 7704799946</w:t>
      </w:r>
    </w:p>
    <w:p w:rsidR="008F5240" w:rsidRDefault="008F5240">
      <w:r>
        <w:t>Общество с ограниченной ответственностью «Регионстрой» ИНН 7743171538</w:t>
      </w:r>
    </w:p>
    <w:p w:rsidR="008F5240" w:rsidRDefault="008F5240">
      <w:r>
        <w:t>Общество с ограниченной ответственностью «Центр межотраслевых инновационных проектов ГУУ» ИНН 9721073629</w:t>
      </w:r>
    </w:p>
    <w:p w:rsidR="008F5240" w:rsidRDefault="008F5240"/>
    <w:p w:rsidR="008F5240" w:rsidRDefault="008F5240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8F5240" w:rsidRDefault="008F5240">
      <w:r>
        <w:t>ОБЩЕСТВО С ОГРАНИЧЕННОЙ ОТВЕТСТВЕННОСТЬЮ "ТЕПЛЫЙ МИР ПЛЮС"</w:t>
      </w:r>
    </w:p>
    <w:p w:rsidR="008F5240" w:rsidRDefault="008F5240">
      <w:r>
        <w:t>ИНН</w:t>
      </w:r>
    </w:p>
    <w:p w:rsidR="008F5240" w:rsidRDefault="008F5240">
      <w:r>
        <w:t>6914015339</w:t>
      </w:r>
    </w:p>
    <w:p w:rsidR="008F5240" w:rsidRDefault="008F5240"/>
    <w:p w:rsidR="008F5240" w:rsidRDefault="008F524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F5240"/>
    <w:rsid w:val="00045D12"/>
    <w:rsid w:val="0052439B"/>
    <w:rsid w:val="008F5240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